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Times New Roman"/>
          <w:sz w:val="28"/>
          <w:szCs w:val="32"/>
        </w:rPr>
      </w:pPr>
      <w:r>
        <w:rPr>
          <w:rFonts w:hint="eastAsia" w:ascii="宋体" w:hAnsi="宋体" w:eastAsia="宋体" w:cs="Times New Roman"/>
          <w:sz w:val="28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新疆理工学院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科研工作先进集体申请表</w:t>
      </w:r>
    </w:p>
    <w:tbl>
      <w:tblPr>
        <w:tblStyle w:val="2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691"/>
        <w:gridCol w:w="192"/>
        <w:gridCol w:w="936"/>
        <w:gridCol w:w="51"/>
        <w:gridCol w:w="693"/>
        <w:gridCol w:w="56"/>
        <w:gridCol w:w="870"/>
        <w:gridCol w:w="760"/>
        <w:gridCol w:w="295"/>
        <w:gridCol w:w="681"/>
        <w:gridCol w:w="905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4" w:type="dxa"/>
            <w:gridSpan w:val="13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申报单位名称</w:t>
            </w:r>
          </w:p>
        </w:tc>
        <w:tc>
          <w:tcPr>
            <w:tcW w:w="73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联系人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联系电话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</w:rPr>
              <w:t>电子</w:t>
            </w:r>
            <w:r>
              <w:rPr>
                <w:rFonts w:hint="eastAsia" w:ascii="宋体" w:hAnsi="宋体" w:eastAsia="宋体" w:cs="Times New Roman"/>
                <w:bCs/>
                <w:lang w:eastAsia="zh-CN"/>
              </w:rPr>
              <w:t>邮箱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单位信息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ind w:left="-183" w:leftChars="-87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总人数</w:t>
            </w:r>
          </w:p>
        </w:tc>
        <w:tc>
          <w:tcPr>
            <w:tcW w:w="6238" w:type="dxa"/>
            <w:gridSpan w:val="9"/>
            <w:vAlign w:val="center"/>
          </w:tcPr>
          <w:p>
            <w:pPr>
              <w:spacing w:line="24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30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spacing w:line="24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高级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spacing w:line="24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中级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30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spacing w:line="24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2641" w:type="dxa"/>
            <w:gridSpan w:val="4"/>
            <w:vAlign w:val="center"/>
          </w:tcPr>
          <w:p>
            <w:pPr>
              <w:spacing w:line="24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40" w:lineRule="exact"/>
              <w:ind w:left="-447" w:leftChars="-213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4" w:type="dxa"/>
            <w:gridSpan w:val="1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bCs/>
                <w:sz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二、管理工作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规章制度建设和政策措施</w:t>
            </w:r>
          </w:p>
        </w:tc>
        <w:tc>
          <w:tcPr>
            <w:tcW w:w="7366" w:type="dxa"/>
            <w:gridSpan w:val="11"/>
          </w:tcPr>
          <w:p>
            <w:pPr>
              <w:spacing w:line="240" w:lineRule="exac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（注明规章制度名称和政策措施的适用范围，颁布时间，本表所列规章制度或工作计划须报送复印件）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4" w:type="dxa"/>
            <w:gridSpan w:val="13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三、工作绩效（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科研项目情况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级别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项数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纵向</w:t>
            </w:r>
            <w:r>
              <w:rPr>
                <w:rFonts w:hint="eastAsia" w:ascii="宋体" w:hAnsi="宋体" w:eastAsia="宋体" w:cs="Times New Roman"/>
                <w:bCs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国家级项目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省部级项目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横向课题项目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成果转化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科研成果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成果</w:t>
            </w:r>
          </w:p>
        </w:tc>
        <w:tc>
          <w:tcPr>
            <w:tcW w:w="335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级别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项数及等级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335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省部级</w:t>
            </w:r>
            <w:r>
              <w:rPr>
                <w:rFonts w:hint="eastAsia" w:ascii="宋体" w:hAnsi="宋体" w:eastAsia="宋体" w:cs="Times New Roman"/>
                <w:bCs/>
              </w:rPr>
              <w:t>奖励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335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地厅</w:t>
            </w:r>
            <w:r>
              <w:rPr>
                <w:rFonts w:hint="eastAsia" w:ascii="宋体" w:hAnsi="宋体" w:eastAsia="宋体" w:cs="Times New Roman"/>
                <w:bCs/>
              </w:rPr>
              <w:t>级奖励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发表论文情况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级别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highlight w:val="yellow"/>
              </w:rPr>
            </w:pPr>
            <w:r>
              <w:rPr>
                <w:rFonts w:hint="eastAsia" w:ascii="宋体" w:hAnsi="宋体" w:eastAsia="宋体" w:cs="Times New Roman"/>
                <w:bCs/>
              </w:rPr>
              <w:t>SCI、SSCI、CSSCI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Cs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北大核心期刊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专利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情况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类别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发明专利（申请数量/授权数量）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实用新型（申请数量/授权数量）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外观设计（申请数量/授权数量）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exact"/>
              <w:ind w:left="-107" w:leftChars="-51" w:right="-71" w:rightChars="-34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89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学科、平台和团队</w:t>
            </w:r>
            <w:r>
              <w:rPr>
                <w:rFonts w:hint="eastAsia" w:ascii="宋体" w:hAnsi="宋体" w:eastAsia="宋体" w:cs="Times New Roman"/>
                <w:bCs/>
              </w:rPr>
              <w:t>建设情况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省部级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地厅级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8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其他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54" w:hRule="atLeast"/>
          <w:jc w:val="center"/>
        </w:trPr>
        <w:tc>
          <w:tcPr>
            <w:tcW w:w="9057" w:type="dxa"/>
            <w:gridSpan w:val="12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四、单位推荐意见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499" w:hRule="atLeast"/>
          <w:jc w:val="center"/>
        </w:trPr>
        <w:tc>
          <w:tcPr>
            <w:tcW w:w="905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 单位领导（签章）：           单位盖章：        时间：    年   月   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</w:p>
        </w:tc>
      </w:tr>
    </w:tbl>
    <w:p>
      <w:pPr>
        <w:widowControl/>
        <w:jc w:val="left"/>
        <w:rPr>
          <w:rFonts w:hint="default" w:ascii="宋体" w:hAnsi="宋体" w:eastAsia="宋体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color w:val="FF0000"/>
          <w:sz w:val="32"/>
          <w:szCs w:val="32"/>
          <w:lang w:val="en-US" w:eastAsia="zh-CN"/>
        </w:rPr>
        <w:t>备注：附支撑材料。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YjM2NmNlZjE4MDZjOWVkYWIxMDUwNDY0NzlkMmIifQ=="/>
  </w:docVars>
  <w:rsids>
    <w:rsidRoot w:val="00DA710D"/>
    <w:rsid w:val="00D10ECA"/>
    <w:rsid w:val="00DA710D"/>
    <w:rsid w:val="059312FA"/>
    <w:rsid w:val="0EF64818"/>
    <w:rsid w:val="1B7A6653"/>
    <w:rsid w:val="29C60EDE"/>
    <w:rsid w:val="35F32453"/>
    <w:rsid w:val="5D2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369</Characters>
  <Lines>4</Lines>
  <Paragraphs>1</Paragraphs>
  <TotalTime>7</TotalTime>
  <ScaleCrop>false</ScaleCrop>
  <LinksUpToDate>false</LinksUpToDate>
  <CharactersWithSpaces>402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2019-12-25T09:45:00Z</dcterms:created>
  <dc:creator>lenovo</dc:creator>
  <cp:lastModifiedBy>qzuser</cp:lastModifiedBy>
  <dcterms:modified xsi:type="dcterms:W3CDTF">2024-02-04T05:35:30Z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4E4797BD717B4596835E2C736ABF4A51_13</vt:lpwstr>
  </property>
</Properties>
</file>